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66F3" w14:textId="77777777" w:rsidR="00F62411" w:rsidRDefault="00000000">
      <w:pPr>
        <w:pStyle w:val="Kop1"/>
      </w:pPr>
      <w:r>
        <w:t>Framingtechnieken Uitlegblad – Tabeloverzicht (Minimalistisch)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62411" w14:paraId="68CBE4EE" w14:textId="77777777" w:rsidTr="000E2A31">
        <w:trPr>
          <w:trHeight w:val="399"/>
        </w:trPr>
        <w:tc>
          <w:tcPr>
            <w:tcW w:w="0" w:type="auto"/>
            <w:vAlign w:val="center"/>
          </w:tcPr>
          <w:p w14:paraId="335345D4" w14:textId="77777777" w:rsidR="00F62411" w:rsidRDefault="00000000">
            <w:r>
              <w:t>Stelling</w:t>
            </w:r>
          </w:p>
        </w:tc>
        <w:tc>
          <w:tcPr>
            <w:tcW w:w="0" w:type="auto"/>
            <w:vAlign w:val="center"/>
          </w:tcPr>
          <w:p w14:paraId="1CAAAFC8" w14:textId="77777777" w:rsidR="00F62411" w:rsidRDefault="00000000">
            <w:r>
              <w:t>Framingtechniek</w:t>
            </w:r>
          </w:p>
        </w:tc>
        <w:tc>
          <w:tcPr>
            <w:tcW w:w="0" w:type="auto"/>
            <w:vAlign w:val="center"/>
          </w:tcPr>
          <w:p w14:paraId="5B26565C" w14:textId="77777777" w:rsidR="00F62411" w:rsidRDefault="00000000">
            <w:r>
              <w:t>Definitie</w:t>
            </w:r>
          </w:p>
        </w:tc>
      </w:tr>
      <w:tr w:rsidR="00F62411" w:rsidRPr="00D14DF0" w14:paraId="0D182439" w14:textId="77777777" w:rsidTr="00027A54">
        <w:trPr>
          <w:trHeight w:val="1418"/>
        </w:trPr>
        <w:tc>
          <w:tcPr>
            <w:tcW w:w="2880" w:type="dxa"/>
            <w:vAlign w:val="center"/>
          </w:tcPr>
          <w:p w14:paraId="711A72AC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Thorium is de ‘groene’ en inherent veilige kerntechnologie van de toekomst.</w:t>
            </w:r>
          </w:p>
        </w:tc>
        <w:tc>
          <w:tcPr>
            <w:tcW w:w="2880" w:type="dxa"/>
            <w:vAlign w:val="center"/>
          </w:tcPr>
          <w:p w14:paraId="1EAE2620" w14:textId="77777777" w:rsidR="00F62411" w:rsidRDefault="00000000">
            <w:r>
              <w:t>Techno-optimism framing</w:t>
            </w:r>
          </w:p>
        </w:tc>
        <w:tc>
          <w:tcPr>
            <w:tcW w:w="2880" w:type="dxa"/>
            <w:vAlign w:val="center"/>
          </w:tcPr>
          <w:p w14:paraId="19F953FF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Technologie wordt gepresenteerd als *</w:t>
            </w:r>
            <w:proofErr w:type="spellStart"/>
            <w:r w:rsidRPr="00594070">
              <w:rPr>
                <w:lang w:val="nl-NL"/>
              </w:rPr>
              <w:t>inevitable</w:t>
            </w:r>
            <w:proofErr w:type="spellEnd"/>
            <w:r w:rsidRPr="00594070">
              <w:rPr>
                <w:lang w:val="nl-NL"/>
              </w:rPr>
              <w:t>* en *risk-free*, zonder onzekerheden of alternatieven.</w:t>
            </w:r>
          </w:p>
        </w:tc>
      </w:tr>
      <w:tr w:rsidR="00F62411" w:rsidRPr="00D14DF0" w14:paraId="04337979" w14:textId="77777777" w:rsidTr="00027A54">
        <w:trPr>
          <w:trHeight w:val="1418"/>
        </w:trPr>
        <w:tc>
          <w:tcPr>
            <w:tcW w:w="2880" w:type="dxa"/>
            <w:vAlign w:val="center"/>
          </w:tcPr>
          <w:p w14:paraId="7232563A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Thorium vermindert het proliferatierisico omdat het geen gemakkelijk plutonium produceert.</w:t>
            </w:r>
          </w:p>
        </w:tc>
        <w:tc>
          <w:tcPr>
            <w:tcW w:w="2880" w:type="dxa"/>
            <w:vAlign w:val="center"/>
          </w:tcPr>
          <w:p w14:paraId="1022DFC4" w14:textId="77777777" w:rsidR="00F62411" w:rsidRDefault="00000000">
            <w:r>
              <w:t>Security reassurance framing</w:t>
            </w:r>
          </w:p>
        </w:tc>
        <w:tc>
          <w:tcPr>
            <w:tcW w:w="2880" w:type="dxa"/>
            <w:vAlign w:val="center"/>
          </w:tcPr>
          <w:p w14:paraId="24EF1CE0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Risico's worden gebagatelliseerd door te verwijzen naar vermeende inherente veiligheid (*</w:t>
            </w:r>
            <w:proofErr w:type="spellStart"/>
            <w:r w:rsidRPr="00594070">
              <w:rPr>
                <w:lang w:val="nl-NL"/>
              </w:rPr>
              <w:t>assumed</w:t>
            </w:r>
            <w:proofErr w:type="spellEnd"/>
            <w:r w:rsidRPr="00594070">
              <w:rPr>
                <w:lang w:val="nl-NL"/>
              </w:rPr>
              <w:t xml:space="preserve"> </w:t>
            </w:r>
            <w:proofErr w:type="spellStart"/>
            <w:r w:rsidRPr="00594070">
              <w:rPr>
                <w:lang w:val="nl-NL"/>
              </w:rPr>
              <w:t>intrinsic</w:t>
            </w:r>
            <w:proofErr w:type="spellEnd"/>
            <w:r w:rsidRPr="00594070">
              <w:rPr>
                <w:lang w:val="nl-NL"/>
              </w:rPr>
              <w:t xml:space="preserve"> </w:t>
            </w:r>
            <w:proofErr w:type="spellStart"/>
            <w:r w:rsidRPr="00594070">
              <w:rPr>
                <w:lang w:val="nl-NL"/>
              </w:rPr>
              <w:t>safety</w:t>
            </w:r>
            <w:proofErr w:type="spellEnd"/>
            <w:r w:rsidRPr="00594070">
              <w:rPr>
                <w:lang w:val="nl-NL"/>
              </w:rPr>
              <w:t>*).</w:t>
            </w:r>
          </w:p>
        </w:tc>
      </w:tr>
      <w:tr w:rsidR="00F62411" w:rsidRPr="00D14DF0" w14:paraId="333BE61C" w14:textId="77777777" w:rsidTr="00027A54">
        <w:trPr>
          <w:trHeight w:val="1418"/>
        </w:trPr>
        <w:tc>
          <w:tcPr>
            <w:tcW w:w="2880" w:type="dxa"/>
            <w:vAlign w:val="center"/>
          </w:tcPr>
          <w:p w14:paraId="45C7BDFF" w14:textId="4F8DEFAD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Thorium biedt veel korter</w:t>
            </w:r>
            <w:r w:rsidR="00777672">
              <w:rPr>
                <w:lang w:val="nl-NL"/>
              </w:rPr>
              <w:t xml:space="preserve"> </w:t>
            </w:r>
            <w:r w:rsidRPr="00594070">
              <w:rPr>
                <w:lang w:val="nl-NL"/>
              </w:rPr>
              <w:t>levend en minder gevaarlijk afval dan huidige uraniumreactoren.</w:t>
            </w:r>
          </w:p>
        </w:tc>
        <w:tc>
          <w:tcPr>
            <w:tcW w:w="2880" w:type="dxa"/>
            <w:vAlign w:val="center"/>
          </w:tcPr>
          <w:p w14:paraId="1AD0AB77" w14:textId="77777777" w:rsidR="00F62411" w:rsidRDefault="00000000">
            <w:r>
              <w:t>Selective evidence framing</w:t>
            </w:r>
          </w:p>
        </w:tc>
        <w:tc>
          <w:tcPr>
            <w:tcW w:w="2880" w:type="dxa"/>
            <w:vAlign w:val="center"/>
          </w:tcPr>
          <w:p w14:paraId="524EC72D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Eén gunstig aspect (*</w:t>
            </w:r>
            <w:proofErr w:type="spellStart"/>
            <w:r w:rsidRPr="00594070">
              <w:rPr>
                <w:lang w:val="nl-NL"/>
              </w:rPr>
              <w:t>cherry-picked</w:t>
            </w:r>
            <w:proofErr w:type="spellEnd"/>
            <w:r w:rsidRPr="00594070">
              <w:rPr>
                <w:lang w:val="nl-NL"/>
              </w:rPr>
              <w:t xml:space="preserve"> </w:t>
            </w:r>
            <w:proofErr w:type="spellStart"/>
            <w:r w:rsidRPr="00594070">
              <w:rPr>
                <w:lang w:val="nl-NL"/>
              </w:rPr>
              <w:t>fact</w:t>
            </w:r>
            <w:proofErr w:type="spellEnd"/>
            <w:r w:rsidRPr="00594070">
              <w:rPr>
                <w:lang w:val="nl-NL"/>
              </w:rPr>
              <w:t>*) wordt uitgelicht terwijl tegenargumenten ontbreken.</w:t>
            </w:r>
          </w:p>
        </w:tc>
      </w:tr>
      <w:tr w:rsidR="00F62411" w:rsidRPr="00D14DF0" w14:paraId="0D21E848" w14:textId="77777777" w:rsidTr="00027A54">
        <w:trPr>
          <w:trHeight w:val="1418"/>
        </w:trPr>
        <w:tc>
          <w:tcPr>
            <w:tcW w:w="2880" w:type="dxa"/>
            <w:vAlign w:val="center"/>
          </w:tcPr>
          <w:p w14:paraId="1BF79511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Thorium kan binnen enkele jaren operationeel gemaakt worden — dus Nederland moet nú investeren.</w:t>
            </w:r>
          </w:p>
        </w:tc>
        <w:tc>
          <w:tcPr>
            <w:tcW w:w="2880" w:type="dxa"/>
            <w:vAlign w:val="center"/>
          </w:tcPr>
          <w:p w14:paraId="041E7F4D" w14:textId="77777777" w:rsidR="00F62411" w:rsidRDefault="00000000">
            <w:r>
              <w:t>Urgency framing / False immediacy</w:t>
            </w:r>
          </w:p>
        </w:tc>
        <w:tc>
          <w:tcPr>
            <w:tcW w:w="2880" w:type="dxa"/>
            <w:vAlign w:val="center"/>
          </w:tcPr>
          <w:p w14:paraId="21066373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 xml:space="preserve">Een directe *call </w:t>
            </w:r>
            <w:proofErr w:type="spellStart"/>
            <w:r w:rsidRPr="00594070">
              <w:rPr>
                <w:lang w:val="nl-NL"/>
              </w:rPr>
              <w:t>to</w:t>
            </w:r>
            <w:proofErr w:type="spellEnd"/>
            <w:r w:rsidRPr="00594070">
              <w:rPr>
                <w:lang w:val="nl-NL"/>
              </w:rPr>
              <w:t xml:space="preserve"> action* gebaseerd op overdreven tijdsdruk.</w:t>
            </w:r>
          </w:p>
        </w:tc>
      </w:tr>
      <w:tr w:rsidR="00F62411" w:rsidRPr="00D14DF0" w14:paraId="303C27BA" w14:textId="77777777" w:rsidTr="00027A54">
        <w:trPr>
          <w:trHeight w:val="1418"/>
        </w:trPr>
        <w:tc>
          <w:tcPr>
            <w:tcW w:w="2880" w:type="dxa"/>
            <w:vAlign w:val="center"/>
          </w:tcPr>
          <w:p w14:paraId="68D8B9CB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China en India investeren concreet in thorium/MSR R&amp;D — dus technologische vooruitgang is gaande.</w:t>
            </w:r>
          </w:p>
        </w:tc>
        <w:tc>
          <w:tcPr>
            <w:tcW w:w="2880" w:type="dxa"/>
            <w:vAlign w:val="center"/>
          </w:tcPr>
          <w:p w14:paraId="5D5C7DF5" w14:textId="77777777" w:rsidR="00F62411" w:rsidRDefault="00000000">
            <w:r>
              <w:t>Bandwagon framing / Fear of lagging behind</w:t>
            </w:r>
          </w:p>
        </w:tc>
        <w:tc>
          <w:tcPr>
            <w:tcW w:w="2880" w:type="dxa"/>
            <w:vAlign w:val="center"/>
          </w:tcPr>
          <w:p w14:paraId="4058F858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De suggestie dat we achterlopen als we niet meebewegen zoals ‘anderen’.</w:t>
            </w:r>
          </w:p>
        </w:tc>
      </w:tr>
      <w:tr w:rsidR="00F62411" w:rsidRPr="00D14DF0" w14:paraId="4808A7D8" w14:textId="77777777" w:rsidTr="00027A54">
        <w:trPr>
          <w:trHeight w:val="1418"/>
        </w:trPr>
        <w:tc>
          <w:tcPr>
            <w:tcW w:w="2880" w:type="dxa"/>
            <w:vAlign w:val="center"/>
          </w:tcPr>
          <w:p w14:paraId="0ECCE9A8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Thorium is enkel een afleidingsmanoeuvre van lobby’s en ontkent de snelheid/haalbaarheid van wind/zon.</w:t>
            </w:r>
          </w:p>
        </w:tc>
        <w:tc>
          <w:tcPr>
            <w:tcW w:w="2880" w:type="dxa"/>
            <w:vAlign w:val="center"/>
          </w:tcPr>
          <w:p w14:paraId="662C98C3" w14:textId="77777777" w:rsidR="00F62411" w:rsidRDefault="00000000">
            <w:r>
              <w:t>Discrediting framing / False dichotomy</w:t>
            </w:r>
          </w:p>
        </w:tc>
        <w:tc>
          <w:tcPr>
            <w:tcW w:w="2880" w:type="dxa"/>
            <w:vAlign w:val="center"/>
          </w:tcPr>
          <w:p w14:paraId="57ED5CA9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Tegenpartij wordt neergezet als misleidend; discussie wordt tot óf-óf herleid.</w:t>
            </w:r>
          </w:p>
        </w:tc>
      </w:tr>
      <w:tr w:rsidR="00F62411" w:rsidRPr="00D14DF0" w14:paraId="570499A3" w14:textId="77777777" w:rsidTr="00027A54">
        <w:trPr>
          <w:trHeight w:val="1418"/>
        </w:trPr>
        <w:tc>
          <w:tcPr>
            <w:tcW w:w="2880" w:type="dxa"/>
            <w:vAlign w:val="center"/>
          </w:tcPr>
          <w:p w14:paraId="0F1BEB41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Thorium zou Nederland onafhankelijker van fossiele brandstoffen maken.</w:t>
            </w:r>
          </w:p>
        </w:tc>
        <w:tc>
          <w:tcPr>
            <w:tcW w:w="2880" w:type="dxa"/>
            <w:vAlign w:val="center"/>
          </w:tcPr>
          <w:p w14:paraId="3D1CD1AA" w14:textId="77777777" w:rsidR="00F62411" w:rsidRDefault="00000000">
            <w:r>
              <w:t>Energy sovereignty framing</w:t>
            </w:r>
          </w:p>
        </w:tc>
        <w:tc>
          <w:tcPr>
            <w:tcW w:w="2880" w:type="dxa"/>
            <w:vAlign w:val="center"/>
          </w:tcPr>
          <w:p w14:paraId="15A43150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Technologie wordt gekoppeld aan nationale onafhankelijkheid (*</w:t>
            </w:r>
            <w:proofErr w:type="spellStart"/>
            <w:r w:rsidRPr="00594070">
              <w:rPr>
                <w:lang w:val="nl-NL"/>
              </w:rPr>
              <w:t>strategic</w:t>
            </w:r>
            <w:proofErr w:type="spellEnd"/>
            <w:r w:rsidRPr="00594070">
              <w:rPr>
                <w:lang w:val="nl-NL"/>
              </w:rPr>
              <w:t xml:space="preserve"> </w:t>
            </w:r>
            <w:proofErr w:type="spellStart"/>
            <w:r w:rsidRPr="00594070">
              <w:rPr>
                <w:lang w:val="nl-NL"/>
              </w:rPr>
              <w:t>autonomy</w:t>
            </w:r>
            <w:proofErr w:type="spellEnd"/>
            <w:r w:rsidRPr="00594070">
              <w:rPr>
                <w:lang w:val="nl-NL"/>
              </w:rPr>
              <w:t>*).</w:t>
            </w:r>
          </w:p>
        </w:tc>
      </w:tr>
    </w:tbl>
    <w:p w14:paraId="0215F019" w14:textId="77777777" w:rsidR="003E1D3F" w:rsidRPr="00BF0057" w:rsidRDefault="003E1D3F">
      <w:pPr>
        <w:rPr>
          <w:lang w:val="nl-NL"/>
        </w:rPr>
      </w:pPr>
      <w:r w:rsidRPr="00BF0057">
        <w:rPr>
          <w:lang w:val="nl-NL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62411" w:rsidRPr="00BF0057" w14:paraId="155CCDBD" w14:textId="77777777" w:rsidTr="00027A54">
        <w:trPr>
          <w:trHeight w:val="1418"/>
        </w:trPr>
        <w:tc>
          <w:tcPr>
            <w:tcW w:w="2880" w:type="dxa"/>
            <w:vAlign w:val="center"/>
          </w:tcPr>
          <w:p w14:paraId="6686D84E" w14:textId="2F87A6C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lastRenderedPageBreak/>
              <w:t>Technische barrières — zoals scheiding van Pa-233 en het omgaan met U-232-contaminanten — maken thoriumtechnologie complex.</w:t>
            </w:r>
          </w:p>
        </w:tc>
        <w:tc>
          <w:tcPr>
            <w:tcW w:w="2880" w:type="dxa"/>
            <w:vAlign w:val="center"/>
          </w:tcPr>
          <w:p w14:paraId="5E251D39" w14:textId="77777777" w:rsidR="00F62411" w:rsidRDefault="00000000">
            <w:r>
              <w:t>Expert caution framing</w:t>
            </w:r>
          </w:p>
        </w:tc>
        <w:tc>
          <w:tcPr>
            <w:tcW w:w="2880" w:type="dxa"/>
            <w:vAlign w:val="center"/>
          </w:tcPr>
          <w:p w14:paraId="50DEFB55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Complexiteit wordt benadrukt vanuit technische autoriteit (*</w:t>
            </w:r>
            <w:proofErr w:type="spellStart"/>
            <w:r w:rsidRPr="00594070">
              <w:rPr>
                <w:lang w:val="nl-NL"/>
              </w:rPr>
              <w:t>evidence-based</w:t>
            </w:r>
            <w:proofErr w:type="spellEnd"/>
            <w:r w:rsidRPr="00594070">
              <w:rPr>
                <w:lang w:val="nl-NL"/>
              </w:rPr>
              <w:t xml:space="preserve"> </w:t>
            </w:r>
            <w:proofErr w:type="spellStart"/>
            <w:r w:rsidRPr="00594070">
              <w:rPr>
                <w:lang w:val="nl-NL"/>
              </w:rPr>
              <w:t>skepticism</w:t>
            </w:r>
            <w:proofErr w:type="spellEnd"/>
            <w:r w:rsidRPr="00594070">
              <w:rPr>
                <w:lang w:val="nl-NL"/>
              </w:rPr>
              <w:t>*).</w:t>
            </w:r>
          </w:p>
        </w:tc>
      </w:tr>
      <w:tr w:rsidR="00F62411" w:rsidRPr="00BF0057" w14:paraId="7CD8C665" w14:textId="77777777" w:rsidTr="00027A54">
        <w:trPr>
          <w:trHeight w:val="1418"/>
        </w:trPr>
        <w:tc>
          <w:tcPr>
            <w:tcW w:w="2880" w:type="dxa"/>
            <w:vAlign w:val="center"/>
          </w:tcPr>
          <w:p w14:paraId="244D87AE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Commerciële implementatie vereist veel kapitaal en heeft onzekere kostenvergelijking met wind/zon + opslag.</w:t>
            </w:r>
          </w:p>
        </w:tc>
        <w:tc>
          <w:tcPr>
            <w:tcW w:w="2880" w:type="dxa"/>
            <w:vAlign w:val="center"/>
          </w:tcPr>
          <w:p w14:paraId="4D5AE4A5" w14:textId="77777777" w:rsidR="00F62411" w:rsidRDefault="00000000">
            <w:r>
              <w:t>Economic realism framing</w:t>
            </w:r>
          </w:p>
        </w:tc>
        <w:tc>
          <w:tcPr>
            <w:tcW w:w="2880" w:type="dxa"/>
            <w:vAlign w:val="center"/>
          </w:tcPr>
          <w:p w14:paraId="33025DE4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Nadruk op kosten, schaalbaarheid en *</w:t>
            </w:r>
            <w:proofErr w:type="spellStart"/>
            <w:r w:rsidRPr="00594070">
              <w:rPr>
                <w:lang w:val="nl-NL"/>
              </w:rPr>
              <w:t>feasibility</w:t>
            </w:r>
            <w:proofErr w:type="spellEnd"/>
            <w:r w:rsidRPr="00594070">
              <w:rPr>
                <w:lang w:val="nl-NL"/>
              </w:rPr>
              <w:t xml:space="preserve"> </w:t>
            </w:r>
            <w:proofErr w:type="spellStart"/>
            <w:r w:rsidRPr="00594070">
              <w:rPr>
                <w:lang w:val="nl-NL"/>
              </w:rPr>
              <w:t>constraints</w:t>
            </w:r>
            <w:proofErr w:type="spellEnd"/>
            <w:r w:rsidRPr="00594070">
              <w:rPr>
                <w:lang w:val="nl-NL"/>
              </w:rPr>
              <w:t>*.</w:t>
            </w:r>
          </w:p>
        </w:tc>
      </w:tr>
      <w:tr w:rsidR="00F62411" w:rsidRPr="00BF0057" w14:paraId="4648D367" w14:textId="77777777" w:rsidTr="00027A54">
        <w:trPr>
          <w:trHeight w:val="1418"/>
        </w:trPr>
        <w:tc>
          <w:tcPr>
            <w:tcW w:w="2880" w:type="dxa"/>
            <w:vAlign w:val="center"/>
          </w:tcPr>
          <w:p w14:paraId="23401757" w14:textId="433A7984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 xml:space="preserve">MSR-prototypes hebben al </w:t>
            </w:r>
            <w:proofErr w:type="spellStart"/>
            <w:r w:rsidRPr="00594070">
              <w:rPr>
                <w:lang w:val="nl-NL"/>
              </w:rPr>
              <w:t>kriticiteit</w:t>
            </w:r>
            <w:proofErr w:type="spellEnd"/>
            <w:r w:rsidRPr="00594070">
              <w:rPr>
                <w:lang w:val="nl-NL"/>
              </w:rPr>
              <w:t xml:space="preserve"> bereikt in lab-schaal (bijv. China), maar opschalen naar commercieel vermogen is een aparte stap.</w:t>
            </w:r>
          </w:p>
        </w:tc>
        <w:tc>
          <w:tcPr>
            <w:tcW w:w="2880" w:type="dxa"/>
            <w:vAlign w:val="center"/>
          </w:tcPr>
          <w:p w14:paraId="6CCC27D0" w14:textId="77777777" w:rsidR="00F62411" w:rsidRDefault="00000000">
            <w:r>
              <w:t>Nuance framing</w:t>
            </w:r>
          </w:p>
        </w:tc>
        <w:tc>
          <w:tcPr>
            <w:tcW w:w="2880" w:type="dxa"/>
            <w:vAlign w:val="center"/>
          </w:tcPr>
          <w:p w14:paraId="6F205424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Vooruitgang wordt erkend, maar met nadruk op beperkingen.</w:t>
            </w:r>
          </w:p>
        </w:tc>
      </w:tr>
      <w:tr w:rsidR="00F62411" w:rsidRPr="00BF0057" w14:paraId="589322AD" w14:textId="77777777" w:rsidTr="00027A54">
        <w:trPr>
          <w:trHeight w:val="1418"/>
        </w:trPr>
        <w:tc>
          <w:tcPr>
            <w:tcW w:w="2880" w:type="dxa"/>
            <w:vAlign w:val="center"/>
          </w:tcPr>
          <w:p w14:paraId="72E2E6AA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Thorium kan wél bijdragen aan langetermijnstrategie (</w:t>
            </w:r>
            <w:proofErr w:type="spellStart"/>
            <w:r w:rsidRPr="00594070">
              <w:rPr>
                <w:lang w:val="nl-NL"/>
              </w:rPr>
              <w:t>India’s</w:t>
            </w:r>
            <w:proofErr w:type="spellEnd"/>
            <w:r w:rsidRPr="00594070">
              <w:rPr>
                <w:lang w:val="nl-NL"/>
              </w:rPr>
              <w:t xml:space="preserve"> </w:t>
            </w:r>
            <w:proofErr w:type="spellStart"/>
            <w:r w:rsidRPr="00594070">
              <w:rPr>
                <w:lang w:val="nl-NL"/>
              </w:rPr>
              <w:t>three</w:t>
            </w:r>
            <w:proofErr w:type="spellEnd"/>
            <w:r w:rsidRPr="00594070">
              <w:rPr>
                <w:lang w:val="nl-NL"/>
              </w:rPr>
              <w:t xml:space="preserve">-stage plan), maar is geen </w:t>
            </w:r>
            <w:proofErr w:type="spellStart"/>
            <w:r w:rsidRPr="00594070">
              <w:rPr>
                <w:lang w:val="nl-NL"/>
              </w:rPr>
              <w:t>korte-termijnoplossing</w:t>
            </w:r>
            <w:proofErr w:type="spellEnd"/>
            <w:r w:rsidRPr="00594070">
              <w:rPr>
                <w:lang w:val="nl-NL"/>
              </w:rPr>
              <w:t>.</w:t>
            </w:r>
          </w:p>
        </w:tc>
        <w:tc>
          <w:tcPr>
            <w:tcW w:w="2880" w:type="dxa"/>
            <w:vAlign w:val="center"/>
          </w:tcPr>
          <w:p w14:paraId="05B7F635" w14:textId="77777777" w:rsidR="00F62411" w:rsidRDefault="00000000">
            <w:r>
              <w:t>Strategic patience framing</w:t>
            </w:r>
          </w:p>
        </w:tc>
        <w:tc>
          <w:tcPr>
            <w:tcW w:w="2880" w:type="dxa"/>
            <w:vAlign w:val="center"/>
          </w:tcPr>
          <w:p w14:paraId="7D6CF8D6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Technologie wordt gepositioneerd als *</w:t>
            </w:r>
            <w:proofErr w:type="spellStart"/>
            <w:r w:rsidRPr="00594070">
              <w:rPr>
                <w:lang w:val="nl-NL"/>
              </w:rPr>
              <w:t>viable</w:t>
            </w:r>
            <w:proofErr w:type="spellEnd"/>
            <w:r w:rsidRPr="00594070">
              <w:rPr>
                <w:lang w:val="nl-NL"/>
              </w:rPr>
              <w:t xml:space="preserve"> in </w:t>
            </w:r>
            <w:proofErr w:type="spellStart"/>
            <w:r w:rsidRPr="00594070">
              <w:rPr>
                <w:lang w:val="nl-NL"/>
              </w:rPr>
              <w:t>the</w:t>
            </w:r>
            <w:proofErr w:type="spellEnd"/>
            <w:r w:rsidRPr="00594070">
              <w:rPr>
                <w:lang w:val="nl-NL"/>
              </w:rPr>
              <w:t xml:space="preserve"> long term*, niet direct inzetbaar.</w:t>
            </w:r>
          </w:p>
        </w:tc>
      </w:tr>
      <w:tr w:rsidR="00F62411" w:rsidRPr="00BF0057" w14:paraId="1140F0E2" w14:textId="77777777" w:rsidTr="00027A54">
        <w:trPr>
          <w:trHeight w:val="1418"/>
        </w:trPr>
        <w:tc>
          <w:tcPr>
            <w:tcW w:w="2880" w:type="dxa"/>
            <w:vAlign w:val="center"/>
          </w:tcPr>
          <w:p w14:paraId="1FA62748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 xml:space="preserve">Politieke retoriek gebruikt simplificerende metaforen (bv. ‘wiebelstroom’, ‘klimaathysterie’) om tegenstanders te </w:t>
            </w:r>
            <w:proofErr w:type="spellStart"/>
            <w:r w:rsidRPr="00594070">
              <w:rPr>
                <w:lang w:val="nl-NL"/>
              </w:rPr>
              <w:t>delegitimeren</w:t>
            </w:r>
            <w:proofErr w:type="spellEnd"/>
            <w:r w:rsidRPr="00594070">
              <w:rPr>
                <w:lang w:val="nl-NL"/>
              </w:rPr>
              <w:t>.</w:t>
            </w:r>
          </w:p>
        </w:tc>
        <w:tc>
          <w:tcPr>
            <w:tcW w:w="2880" w:type="dxa"/>
            <w:vAlign w:val="center"/>
          </w:tcPr>
          <w:p w14:paraId="443DC63B" w14:textId="77777777" w:rsidR="00F62411" w:rsidRDefault="00000000">
            <w:r>
              <w:t>Ridicule framing / Polarizing populism</w:t>
            </w:r>
          </w:p>
        </w:tc>
        <w:tc>
          <w:tcPr>
            <w:tcW w:w="2880" w:type="dxa"/>
            <w:vAlign w:val="center"/>
          </w:tcPr>
          <w:p w14:paraId="10EA8D71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 xml:space="preserve">Emotionele spot en sarcasme om tegenstanders te </w:t>
            </w:r>
            <w:proofErr w:type="spellStart"/>
            <w:r w:rsidRPr="00594070">
              <w:rPr>
                <w:lang w:val="nl-NL"/>
              </w:rPr>
              <w:t>delegitimeren</w:t>
            </w:r>
            <w:proofErr w:type="spellEnd"/>
            <w:r w:rsidRPr="00594070">
              <w:rPr>
                <w:lang w:val="nl-NL"/>
              </w:rPr>
              <w:t>.</w:t>
            </w:r>
          </w:p>
        </w:tc>
      </w:tr>
      <w:tr w:rsidR="00F62411" w:rsidRPr="00BF0057" w14:paraId="0C0A9D28" w14:textId="77777777" w:rsidTr="00027A54">
        <w:trPr>
          <w:trHeight w:val="1418"/>
        </w:trPr>
        <w:tc>
          <w:tcPr>
            <w:tcW w:w="2880" w:type="dxa"/>
            <w:vAlign w:val="center"/>
          </w:tcPr>
          <w:p w14:paraId="0365D6DC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 xml:space="preserve">IAEA en internationale instanties zien potentiële voordelen, maar benadrukken onderzoek, veiligheid en </w:t>
            </w:r>
            <w:proofErr w:type="spellStart"/>
            <w:r w:rsidRPr="00594070">
              <w:rPr>
                <w:lang w:val="nl-NL"/>
              </w:rPr>
              <w:t>regulatoire</w:t>
            </w:r>
            <w:proofErr w:type="spellEnd"/>
            <w:r w:rsidRPr="00594070">
              <w:rPr>
                <w:lang w:val="nl-NL"/>
              </w:rPr>
              <w:t xml:space="preserve"> voorbereiding.</w:t>
            </w:r>
          </w:p>
        </w:tc>
        <w:tc>
          <w:tcPr>
            <w:tcW w:w="2880" w:type="dxa"/>
            <w:vAlign w:val="center"/>
          </w:tcPr>
          <w:p w14:paraId="74F077B5" w14:textId="77777777" w:rsidR="00F62411" w:rsidRDefault="00000000">
            <w:r>
              <w:t>Balanced authority framing</w:t>
            </w:r>
          </w:p>
        </w:tc>
        <w:tc>
          <w:tcPr>
            <w:tcW w:w="2880" w:type="dxa"/>
            <w:vAlign w:val="center"/>
          </w:tcPr>
          <w:p w14:paraId="482D4706" w14:textId="77777777" w:rsidR="00F62411" w:rsidRPr="00594070" w:rsidRDefault="00000000">
            <w:pPr>
              <w:rPr>
                <w:lang w:val="nl-NL"/>
              </w:rPr>
            </w:pPr>
            <w:r w:rsidRPr="00594070">
              <w:rPr>
                <w:lang w:val="nl-NL"/>
              </w:rPr>
              <w:t>Autoriteit wordt gebruikt om zowel hoop als voorzichtigheid te legitimeren.</w:t>
            </w:r>
          </w:p>
        </w:tc>
      </w:tr>
    </w:tbl>
    <w:p w14:paraId="41BB9F8E" w14:textId="77777777" w:rsidR="00B91C74" w:rsidRPr="00594070" w:rsidRDefault="00B91C74">
      <w:pPr>
        <w:rPr>
          <w:lang w:val="nl-NL"/>
        </w:rPr>
      </w:pPr>
    </w:p>
    <w:sectPr w:rsidR="00B91C74" w:rsidRPr="005940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5760938">
    <w:abstractNumId w:val="8"/>
  </w:num>
  <w:num w:numId="2" w16cid:durableId="1254783501">
    <w:abstractNumId w:val="6"/>
  </w:num>
  <w:num w:numId="3" w16cid:durableId="2127037990">
    <w:abstractNumId w:val="5"/>
  </w:num>
  <w:num w:numId="4" w16cid:durableId="249503911">
    <w:abstractNumId w:val="4"/>
  </w:num>
  <w:num w:numId="5" w16cid:durableId="1276058281">
    <w:abstractNumId w:val="7"/>
  </w:num>
  <w:num w:numId="6" w16cid:durableId="1420054990">
    <w:abstractNumId w:val="3"/>
  </w:num>
  <w:num w:numId="7" w16cid:durableId="2127774319">
    <w:abstractNumId w:val="2"/>
  </w:num>
  <w:num w:numId="8" w16cid:durableId="1247500537">
    <w:abstractNumId w:val="1"/>
  </w:num>
  <w:num w:numId="9" w16cid:durableId="120737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2F4"/>
    <w:rsid w:val="00027A54"/>
    <w:rsid w:val="00034616"/>
    <w:rsid w:val="0006063C"/>
    <w:rsid w:val="000E2A31"/>
    <w:rsid w:val="0015074B"/>
    <w:rsid w:val="00210BDF"/>
    <w:rsid w:val="0029639D"/>
    <w:rsid w:val="00326F90"/>
    <w:rsid w:val="003E1D3F"/>
    <w:rsid w:val="00594070"/>
    <w:rsid w:val="00777672"/>
    <w:rsid w:val="007E0DB5"/>
    <w:rsid w:val="00AA1D8D"/>
    <w:rsid w:val="00B47730"/>
    <w:rsid w:val="00B91C74"/>
    <w:rsid w:val="00BF0057"/>
    <w:rsid w:val="00CB0664"/>
    <w:rsid w:val="00CC0AC3"/>
    <w:rsid w:val="00D14DF0"/>
    <w:rsid w:val="00F624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B5442FFA-F8E5-479E-BB1C-6D74B11A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Bart van Dalen</cp:lastModifiedBy>
  <cp:revision>9</cp:revision>
  <cp:lastPrinted>2025-12-11T12:42:00Z</cp:lastPrinted>
  <dcterms:created xsi:type="dcterms:W3CDTF">2013-12-23T23:15:00Z</dcterms:created>
  <dcterms:modified xsi:type="dcterms:W3CDTF">2025-12-15T09:57:00Z</dcterms:modified>
  <cp:category/>
</cp:coreProperties>
</file>